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270D12" w:rsidRDefault="00B304DB" w:rsidP="00270D12">
      <w:pPr>
        <w:spacing w:after="150"/>
        <w:ind w:firstLine="709"/>
        <w:jc w:val="both"/>
        <w:rPr>
          <w:rFonts w:eastAsia="Calibri"/>
          <w:b/>
          <w:color w:val="000000"/>
          <w:u w:val="single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270D12">
        <w:rPr>
          <w:rFonts w:eastAsia="Calibri"/>
          <w:b/>
          <w:bCs/>
          <w:color w:val="000000"/>
          <w:lang w:val="en-US"/>
        </w:rPr>
        <w:t>„</w:t>
      </w:r>
      <w:proofErr w:type="spellStart"/>
      <w:r w:rsidR="00270D12">
        <w:rPr>
          <w:rFonts w:eastAsia="Calibri"/>
          <w:b/>
          <w:lang w:val="en-US"/>
        </w:rPr>
        <w:t>Доставка</w:t>
      </w:r>
      <w:proofErr w:type="spellEnd"/>
      <w:r w:rsidR="00270D12">
        <w:rPr>
          <w:rFonts w:eastAsia="Calibri"/>
          <w:b/>
          <w:lang w:val="en-US"/>
        </w:rPr>
        <w:t xml:space="preserve"> </w:t>
      </w:r>
      <w:proofErr w:type="spellStart"/>
      <w:r w:rsidR="00270D12">
        <w:rPr>
          <w:rFonts w:eastAsia="Calibri"/>
          <w:b/>
          <w:lang w:val="en-US"/>
        </w:rPr>
        <w:t>на</w:t>
      </w:r>
      <w:proofErr w:type="spellEnd"/>
      <w:r w:rsidR="00270D12">
        <w:rPr>
          <w:rFonts w:eastAsia="Calibri"/>
          <w:b/>
          <w:lang w:val="en-US"/>
        </w:rPr>
        <w:t xml:space="preserve"> </w:t>
      </w:r>
      <w:r w:rsidR="00270D12">
        <w:rPr>
          <w:rFonts w:eastAsia="Calibri"/>
          <w:b/>
        </w:rPr>
        <w:t xml:space="preserve">оборудване </w:t>
      </w:r>
      <w:proofErr w:type="spellStart"/>
      <w:r w:rsidR="00270D12">
        <w:rPr>
          <w:rFonts w:eastAsia="Calibri"/>
          <w:b/>
          <w:lang w:val="en-US"/>
        </w:rPr>
        <w:t>за</w:t>
      </w:r>
      <w:proofErr w:type="spellEnd"/>
      <w:r w:rsidR="00270D12">
        <w:rPr>
          <w:rFonts w:eastAsia="Calibri"/>
          <w:b/>
          <w:lang w:val="en-US"/>
        </w:rPr>
        <w:t xml:space="preserve"> </w:t>
      </w:r>
      <w:proofErr w:type="spellStart"/>
      <w:r w:rsidR="00270D12">
        <w:rPr>
          <w:rFonts w:eastAsia="Calibri"/>
          <w:b/>
          <w:lang w:val="en-US"/>
        </w:rPr>
        <w:t>нуждите</w:t>
      </w:r>
      <w:proofErr w:type="spellEnd"/>
      <w:r w:rsidR="00270D12">
        <w:rPr>
          <w:rFonts w:eastAsia="Calibri"/>
          <w:b/>
          <w:lang w:val="en-US"/>
        </w:rPr>
        <w:t xml:space="preserve"> </w:t>
      </w:r>
      <w:proofErr w:type="spellStart"/>
      <w:r w:rsidR="00270D12">
        <w:rPr>
          <w:rFonts w:eastAsia="Calibri"/>
          <w:b/>
          <w:lang w:val="en-US"/>
        </w:rPr>
        <w:t>на</w:t>
      </w:r>
      <w:proofErr w:type="spellEnd"/>
      <w:r w:rsidR="00270D12">
        <w:rPr>
          <w:rFonts w:eastAsia="Calibri"/>
          <w:b/>
          <w:lang w:val="en-US"/>
        </w:rPr>
        <w:t xml:space="preserve"> </w:t>
      </w:r>
      <w:proofErr w:type="spellStart"/>
      <w:r w:rsidR="00270D12">
        <w:rPr>
          <w:rFonts w:eastAsia="Calibri"/>
          <w:b/>
          <w:lang w:val="en-US"/>
        </w:rPr>
        <w:t>Технически</w:t>
      </w:r>
      <w:proofErr w:type="spellEnd"/>
      <w:r w:rsidR="00270D12">
        <w:rPr>
          <w:rFonts w:eastAsia="Calibri"/>
          <w:b/>
          <w:lang w:val="en-US"/>
        </w:rPr>
        <w:t xml:space="preserve"> </w:t>
      </w:r>
      <w:proofErr w:type="spellStart"/>
      <w:r w:rsidR="00270D12">
        <w:rPr>
          <w:rFonts w:eastAsia="Calibri"/>
          <w:b/>
          <w:lang w:val="en-US"/>
        </w:rPr>
        <w:t>университет</w:t>
      </w:r>
      <w:proofErr w:type="spellEnd"/>
      <w:r w:rsidR="00270D12">
        <w:rPr>
          <w:rFonts w:eastAsia="Calibri"/>
          <w:b/>
          <w:lang w:val="en-US"/>
        </w:rPr>
        <w:t xml:space="preserve"> – </w:t>
      </w:r>
      <w:proofErr w:type="spellStart"/>
      <w:r w:rsidR="00270D12">
        <w:rPr>
          <w:rFonts w:eastAsia="Calibri"/>
          <w:b/>
          <w:lang w:val="en-US"/>
        </w:rPr>
        <w:t>Габрово</w:t>
      </w:r>
      <w:proofErr w:type="spellEnd"/>
      <w:r w:rsidR="00270D12">
        <w:rPr>
          <w:rFonts w:eastAsia="Calibri"/>
          <w:b/>
          <w:lang w:val="en-US"/>
        </w:rPr>
        <w:t xml:space="preserve">, </w:t>
      </w:r>
      <w:r w:rsidR="00270D12">
        <w:rPr>
          <w:rFonts w:eastAsia="Calibri"/>
          <w:b/>
        </w:rPr>
        <w:t>по проект</w:t>
      </w:r>
      <w:r w:rsidR="00270D12">
        <w:rPr>
          <w:b/>
          <w:bCs/>
          <w:color w:val="000000"/>
          <w:sz w:val="28"/>
          <w:szCs w:val="28"/>
        </w:rPr>
        <w:t xml:space="preserve"> </w:t>
      </w:r>
      <w:r w:rsidR="00270D12">
        <w:rPr>
          <w:b/>
          <w:bCs/>
          <w:lang w:val="en-US"/>
        </w:rPr>
        <w:t>BG05M2OP001-1.001-0008 „</w:t>
      </w:r>
      <w:proofErr w:type="spellStart"/>
      <w:r w:rsidR="00270D12">
        <w:rPr>
          <w:b/>
          <w:bCs/>
          <w:lang w:val="en-US"/>
        </w:rPr>
        <w:t>Национален</w:t>
      </w:r>
      <w:proofErr w:type="spellEnd"/>
      <w:r w:rsidR="00270D12">
        <w:rPr>
          <w:b/>
          <w:bCs/>
          <w:lang w:val="en-US"/>
        </w:rPr>
        <w:t xml:space="preserve"> </w:t>
      </w:r>
      <w:proofErr w:type="spellStart"/>
      <w:r w:rsidR="00270D12">
        <w:rPr>
          <w:b/>
          <w:bCs/>
          <w:lang w:val="en-US"/>
        </w:rPr>
        <w:t>център</w:t>
      </w:r>
      <w:proofErr w:type="spellEnd"/>
      <w:r w:rsidR="00270D12">
        <w:rPr>
          <w:b/>
          <w:bCs/>
          <w:lang w:val="en-US"/>
        </w:rPr>
        <w:t xml:space="preserve"> </w:t>
      </w:r>
      <w:proofErr w:type="spellStart"/>
      <w:r w:rsidR="00270D12">
        <w:rPr>
          <w:b/>
          <w:bCs/>
          <w:lang w:val="en-US"/>
        </w:rPr>
        <w:t>по</w:t>
      </w:r>
      <w:proofErr w:type="spellEnd"/>
      <w:r w:rsidR="00270D12">
        <w:rPr>
          <w:b/>
          <w:bCs/>
          <w:lang w:val="en-US"/>
        </w:rPr>
        <w:t xml:space="preserve"> </w:t>
      </w:r>
      <w:proofErr w:type="spellStart"/>
      <w:r w:rsidR="00270D12">
        <w:rPr>
          <w:b/>
          <w:bCs/>
          <w:lang w:val="en-US"/>
        </w:rPr>
        <w:t>мехатроника</w:t>
      </w:r>
      <w:proofErr w:type="spellEnd"/>
      <w:r w:rsidR="00270D12">
        <w:rPr>
          <w:b/>
          <w:bCs/>
          <w:lang w:val="en-US"/>
        </w:rPr>
        <w:t xml:space="preserve"> и</w:t>
      </w:r>
      <w:bookmarkStart w:id="0" w:name="_GoBack"/>
      <w:bookmarkEnd w:id="0"/>
      <w:r w:rsidR="00270D12">
        <w:rPr>
          <w:b/>
          <w:bCs/>
          <w:lang w:val="en-US"/>
        </w:rPr>
        <w:t xml:space="preserve"> </w:t>
      </w:r>
      <w:proofErr w:type="spellStart"/>
      <w:r w:rsidR="00270D12">
        <w:rPr>
          <w:b/>
          <w:bCs/>
          <w:lang w:val="en-US"/>
        </w:rPr>
        <w:t>чисти</w:t>
      </w:r>
      <w:proofErr w:type="spellEnd"/>
      <w:r w:rsidR="00270D12">
        <w:rPr>
          <w:b/>
          <w:bCs/>
          <w:lang w:val="en-US"/>
        </w:rPr>
        <w:t xml:space="preserve"> </w:t>
      </w:r>
      <w:proofErr w:type="spellStart"/>
      <w:r w:rsidR="00270D12">
        <w:rPr>
          <w:b/>
          <w:bCs/>
          <w:lang w:val="en-US"/>
        </w:rPr>
        <w:t>технологии</w:t>
      </w:r>
      <w:proofErr w:type="spellEnd"/>
      <w:r w:rsidR="00270D12">
        <w:rPr>
          <w:b/>
          <w:bCs/>
          <w:lang w:val="en-US"/>
        </w:rPr>
        <w:t>“</w:t>
      </w:r>
      <w:r w:rsidR="00270D12">
        <w:rPr>
          <w:b/>
          <w:bCs/>
        </w:rPr>
        <w:t>,</w:t>
      </w:r>
      <w:r w:rsidR="00270D12">
        <w:rPr>
          <w:b/>
          <w:bCs/>
          <w:lang w:val="en-US"/>
        </w:rPr>
        <w:t xml:space="preserve"> </w:t>
      </w:r>
      <w:proofErr w:type="spellStart"/>
      <w:r w:rsidR="00270D12">
        <w:rPr>
          <w:b/>
          <w:bCs/>
          <w:lang w:val="en-US"/>
        </w:rPr>
        <w:t>Процедура</w:t>
      </w:r>
      <w:proofErr w:type="spellEnd"/>
      <w:r w:rsidR="00270D12">
        <w:rPr>
          <w:b/>
          <w:bCs/>
          <w:lang w:val="en-US"/>
        </w:rPr>
        <w:t xml:space="preserve"> „</w:t>
      </w:r>
      <w:proofErr w:type="spellStart"/>
      <w:r w:rsidR="00270D12">
        <w:rPr>
          <w:b/>
          <w:bCs/>
          <w:lang w:val="en-US"/>
        </w:rPr>
        <w:t>Изграждане</w:t>
      </w:r>
      <w:proofErr w:type="spellEnd"/>
      <w:r w:rsidR="00270D12">
        <w:rPr>
          <w:b/>
          <w:bCs/>
          <w:lang w:val="en-US"/>
        </w:rPr>
        <w:t xml:space="preserve"> и </w:t>
      </w:r>
      <w:proofErr w:type="spellStart"/>
      <w:r w:rsidR="00270D12">
        <w:rPr>
          <w:b/>
          <w:bCs/>
          <w:lang w:val="en-US"/>
        </w:rPr>
        <w:t>развитие</w:t>
      </w:r>
      <w:proofErr w:type="spellEnd"/>
      <w:r w:rsidR="00270D12">
        <w:rPr>
          <w:b/>
          <w:bCs/>
          <w:lang w:val="en-US"/>
        </w:rPr>
        <w:t xml:space="preserve"> </w:t>
      </w:r>
      <w:proofErr w:type="spellStart"/>
      <w:r w:rsidR="00270D12">
        <w:rPr>
          <w:b/>
          <w:bCs/>
          <w:lang w:val="en-US"/>
        </w:rPr>
        <w:t>на</w:t>
      </w:r>
      <w:proofErr w:type="spellEnd"/>
      <w:r w:rsidR="00270D12">
        <w:rPr>
          <w:b/>
          <w:bCs/>
          <w:lang w:val="en-US"/>
        </w:rPr>
        <w:t xml:space="preserve"> </w:t>
      </w:r>
      <w:proofErr w:type="spellStart"/>
      <w:r w:rsidR="00270D12">
        <w:rPr>
          <w:b/>
          <w:bCs/>
          <w:lang w:val="en-US"/>
        </w:rPr>
        <w:t>центрове</w:t>
      </w:r>
      <w:proofErr w:type="spellEnd"/>
      <w:r w:rsidR="00270D12">
        <w:rPr>
          <w:b/>
          <w:bCs/>
          <w:lang w:val="en-US"/>
        </w:rPr>
        <w:t xml:space="preserve"> </w:t>
      </w:r>
      <w:proofErr w:type="spellStart"/>
      <w:r w:rsidR="00270D12">
        <w:rPr>
          <w:b/>
          <w:bCs/>
          <w:lang w:val="en-US"/>
        </w:rPr>
        <w:t>за</w:t>
      </w:r>
      <w:proofErr w:type="spellEnd"/>
      <w:r w:rsidR="00270D12">
        <w:rPr>
          <w:b/>
          <w:bCs/>
          <w:lang w:val="en-US"/>
        </w:rPr>
        <w:t xml:space="preserve"> </w:t>
      </w:r>
      <w:proofErr w:type="spellStart"/>
      <w:r w:rsidR="00270D12">
        <w:rPr>
          <w:b/>
          <w:bCs/>
          <w:lang w:val="en-US"/>
        </w:rPr>
        <w:t>върхови</w:t>
      </w:r>
      <w:proofErr w:type="spellEnd"/>
      <w:r w:rsidR="00270D12">
        <w:rPr>
          <w:b/>
          <w:bCs/>
          <w:lang w:val="en-US"/>
        </w:rPr>
        <w:t xml:space="preserve"> </w:t>
      </w:r>
      <w:proofErr w:type="spellStart"/>
      <w:r w:rsidR="00270D12">
        <w:rPr>
          <w:b/>
          <w:bCs/>
          <w:lang w:val="en-US"/>
        </w:rPr>
        <w:t>постижения</w:t>
      </w:r>
      <w:proofErr w:type="spellEnd"/>
      <w:r w:rsidR="00270D12">
        <w:rPr>
          <w:b/>
          <w:bCs/>
          <w:lang w:val="en-US"/>
        </w:rPr>
        <w:t>“</w:t>
      </w:r>
      <w:r w:rsidR="00270D12">
        <w:rPr>
          <w:b/>
          <w:bCs/>
        </w:rPr>
        <w:t xml:space="preserve">, </w:t>
      </w:r>
      <w:proofErr w:type="spellStart"/>
      <w:r w:rsidR="00270D12">
        <w:rPr>
          <w:b/>
          <w:bCs/>
          <w:lang w:val="en-US"/>
        </w:rPr>
        <w:t>Компонент</w:t>
      </w:r>
      <w:proofErr w:type="spellEnd"/>
      <w:r w:rsidR="00270D12">
        <w:rPr>
          <w:b/>
          <w:bCs/>
          <w:lang w:val="en-US"/>
        </w:rPr>
        <w:t xml:space="preserve"> „</w:t>
      </w:r>
      <w:proofErr w:type="spellStart"/>
      <w:r w:rsidR="00270D12">
        <w:rPr>
          <w:b/>
          <w:bCs/>
          <w:lang w:val="en-US"/>
        </w:rPr>
        <w:t>Мехатроника</w:t>
      </w:r>
      <w:proofErr w:type="spellEnd"/>
      <w:r w:rsidR="00270D12">
        <w:rPr>
          <w:b/>
          <w:bCs/>
          <w:lang w:val="en-US"/>
        </w:rPr>
        <w:t xml:space="preserve"> и </w:t>
      </w:r>
      <w:proofErr w:type="spellStart"/>
      <w:r w:rsidR="00270D12">
        <w:rPr>
          <w:b/>
          <w:bCs/>
          <w:lang w:val="en-US"/>
        </w:rPr>
        <w:t>чисти</w:t>
      </w:r>
      <w:proofErr w:type="spellEnd"/>
      <w:r w:rsidR="00270D12">
        <w:rPr>
          <w:b/>
          <w:bCs/>
          <w:lang w:val="en-US"/>
        </w:rPr>
        <w:t xml:space="preserve"> </w:t>
      </w:r>
      <w:proofErr w:type="spellStart"/>
      <w:r w:rsidR="00270D12">
        <w:rPr>
          <w:b/>
          <w:bCs/>
          <w:lang w:val="en-US"/>
        </w:rPr>
        <w:t>технологии</w:t>
      </w:r>
      <w:proofErr w:type="spellEnd"/>
      <w:r w:rsidR="00270D12">
        <w:rPr>
          <w:b/>
          <w:bCs/>
          <w:lang w:val="en-US"/>
        </w:rPr>
        <w:t>“</w:t>
      </w:r>
      <w:r w:rsidR="00270D12">
        <w:rPr>
          <w:rFonts w:eastAsia="Calibri"/>
          <w:b/>
          <w:lang w:val="en-US"/>
        </w:rPr>
        <w:t xml:space="preserve">, </w:t>
      </w:r>
      <w:proofErr w:type="spellStart"/>
      <w:r w:rsidR="00270D12">
        <w:rPr>
          <w:rFonts w:eastAsia="Calibri"/>
          <w:b/>
          <w:lang w:val="en-US"/>
        </w:rPr>
        <w:t>финансиран</w:t>
      </w:r>
      <w:proofErr w:type="spellEnd"/>
      <w:r w:rsidR="00270D12">
        <w:rPr>
          <w:rFonts w:eastAsia="Calibri"/>
          <w:b/>
          <w:lang w:val="en-US"/>
        </w:rPr>
        <w:t xml:space="preserve"> </w:t>
      </w:r>
      <w:proofErr w:type="spellStart"/>
      <w:r w:rsidR="00270D12">
        <w:rPr>
          <w:rFonts w:eastAsia="Calibri"/>
          <w:b/>
          <w:lang w:val="en-US"/>
        </w:rPr>
        <w:t>чрез</w:t>
      </w:r>
      <w:proofErr w:type="spellEnd"/>
      <w:r w:rsidR="00270D12">
        <w:rPr>
          <w:rFonts w:eastAsia="Calibri"/>
          <w:b/>
          <w:lang w:val="en-US"/>
        </w:rPr>
        <w:t xml:space="preserve"> </w:t>
      </w:r>
      <w:proofErr w:type="spellStart"/>
      <w:r w:rsidR="00270D12">
        <w:rPr>
          <w:rFonts w:eastAsia="Calibri"/>
          <w:b/>
          <w:lang w:val="en-US"/>
        </w:rPr>
        <w:t>Оперативна</w:t>
      </w:r>
      <w:proofErr w:type="spellEnd"/>
      <w:r w:rsidR="00270D12">
        <w:rPr>
          <w:rFonts w:eastAsia="Calibri"/>
          <w:b/>
          <w:lang w:val="en-US"/>
        </w:rPr>
        <w:t xml:space="preserve"> </w:t>
      </w:r>
      <w:proofErr w:type="spellStart"/>
      <w:r w:rsidR="00270D12">
        <w:rPr>
          <w:rFonts w:eastAsia="Calibri"/>
          <w:b/>
          <w:lang w:val="en-US"/>
        </w:rPr>
        <w:t>програма</w:t>
      </w:r>
      <w:proofErr w:type="spellEnd"/>
      <w:r w:rsidR="00270D12">
        <w:rPr>
          <w:rFonts w:eastAsia="Calibri"/>
          <w:b/>
          <w:lang w:val="en-US"/>
        </w:rPr>
        <w:t xml:space="preserve"> „</w:t>
      </w:r>
      <w:proofErr w:type="spellStart"/>
      <w:r w:rsidR="00270D12">
        <w:rPr>
          <w:rFonts w:eastAsia="Calibri"/>
          <w:b/>
          <w:lang w:val="en-US"/>
        </w:rPr>
        <w:t>Наука</w:t>
      </w:r>
      <w:proofErr w:type="spellEnd"/>
      <w:r w:rsidR="00270D12">
        <w:rPr>
          <w:rFonts w:eastAsia="Calibri"/>
          <w:b/>
          <w:lang w:val="en-US"/>
        </w:rPr>
        <w:t xml:space="preserve"> и </w:t>
      </w:r>
      <w:proofErr w:type="spellStart"/>
      <w:r w:rsidR="00270D12">
        <w:rPr>
          <w:rFonts w:eastAsia="Calibri"/>
          <w:b/>
          <w:lang w:val="en-US"/>
        </w:rPr>
        <w:t>образование</w:t>
      </w:r>
      <w:proofErr w:type="spellEnd"/>
      <w:r w:rsidR="00270D12">
        <w:rPr>
          <w:rFonts w:eastAsia="Calibri"/>
          <w:b/>
          <w:lang w:val="en-US"/>
        </w:rPr>
        <w:t xml:space="preserve"> </w:t>
      </w:r>
      <w:proofErr w:type="spellStart"/>
      <w:r w:rsidR="00270D12">
        <w:rPr>
          <w:rFonts w:eastAsia="Calibri"/>
          <w:b/>
          <w:lang w:val="en-US"/>
        </w:rPr>
        <w:t>за</w:t>
      </w:r>
      <w:proofErr w:type="spellEnd"/>
      <w:r w:rsidR="00270D12">
        <w:rPr>
          <w:rFonts w:eastAsia="Calibri"/>
          <w:b/>
          <w:lang w:val="en-US"/>
        </w:rPr>
        <w:t xml:space="preserve"> </w:t>
      </w:r>
      <w:proofErr w:type="spellStart"/>
      <w:r w:rsidR="00270D12">
        <w:rPr>
          <w:rFonts w:eastAsia="Calibri"/>
          <w:b/>
          <w:lang w:val="en-US"/>
        </w:rPr>
        <w:t>интелигентен</w:t>
      </w:r>
      <w:proofErr w:type="spellEnd"/>
      <w:r w:rsidR="00270D12">
        <w:rPr>
          <w:rFonts w:eastAsia="Calibri"/>
          <w:b/>
          <w:lang w:val="en-US"/>
        </w:rPr>
        <w:t xml:space="preserve"> </w:t>
      </w:r>
      <w:proofErr w:type="spellStart"/>
      <w:r w:rsidR="00270D12">
        <w:rPr>
          <w:rFonts w:eastAsia="Calibri"/>
          <w:b/>
          <w:lang w:val="en-US"/>
        </w:rPr>
        <w:t>растеж</w:t>
      </w:r>
      <w:proofErr w:type="spellEnd"/>
      <w:r w:rsidR="00270D12">
        <w:rPr>
          <w:rFonts w:eastAsia="Calibri"/>
          <w:b/>
          <w:lang w:val="en-US"/>
        </w:rPr>
        <w:t>“ 2014-2020</w:t>
      </w:r>
      <w:r w:rsidR="00270D12">
        <w:rPr>
          <w:rFonts w:eastAsia="Calibri"/>
          <w:b/>
          <w:color w:val="000000"/>
          <w:lang w:val="en-US"/>
        </w:rPr>
        <w:t>”</w:t>
      </w:r>
      <w:r w:rsidR="00270D12">
        <w:rPr>
          <w:rFonts w:eastAsia="Calibri"/>
          <w:b/>
          <w:color w:val="000000"/>
        </w:rPr>
        <w:t xml:space="preserve">, </w:t>
      </w:r>
      <w:r w:rsidR="00270D12">
        <w:rPr>
          <w:rFonts w:eastAsia="Calibri"/>
          <w:b/>
          <w:color w:val="000000"/>
          <w:u w:val="single"/>
        </w:rPr>
        <w:t>по три обособени позиции: обособена позиция №…………………………………………..</w:t>
      </w:r>
    </w:p>
    <w:p w:rsidR="00CA2107" w:rsidRPr="009163E8" w:rsidRDefault="00CA2107" w:rsidP="00270D12">
      <w:pPr>
        <w:ind w:firstLine="709"/>
        <w:jc w:val="both"/>
        <w:rPr>
          <w:rFonts w:eastAsia="Calibri"/>
          <w:b/>
          <w:lang w:val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270D12" w:rsidDel="006136A5" w:rsidRDefault="00270D12" w:rsidP="000F2D9C">
            <w:pPr>
              <w:jc w:val="center"/>
              <w:rPr>
                <w:b/>
                <w:bCs/>
                <w:i/>
              </w:rPr>
            </w:pPr>
            <w:r w:rsidRPr="00270D12">
              <w:rPr>
                <w:b/>
                <w:i/>
              </w:rPr>
              <w:t>документи, които доказват извършената 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Default="00B304DB" w:rsidP="00270D12">
      <w:pPr>
        <w:jc w:val="both"/>
        <w:rPr>
          <w:i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270D12" w:rsidRPr="00D2458A">
        <w:rPr>
          <w:i/>
        </w:rPr>
        <w:t>документи, които доказват извършената доставка</w:t>
      </w:r>
      <w:r w:rsidR="00270D12">
        <w:rPr>
          <w:i/>
        </w:rPr>
        <w:t>.</w:t>
      </w: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lastRenderedPageBreak/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4057AF">
      <w:headerReference w:type="default" r:id="rId6"/>
      <w:footerReference w:type="default" r:id="rId7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D33" w:rsidRDefault="00607D33" w:rsidP="00C5450D">
      <w:r>
        <w:separator/>
      </w:r>
    </w:p>
  </w:endnote>
  <w:endnote w:type="continuationSeparator" w:id="0">
    <w:p w:rsidR="00607D33" w:rsidRDefault="00607D33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257" w:rsidRPr="00DB2257" w:rsidRDefault="00DB2257" w:rsidP="00DB2257">
    <w:pPr>
      <w:pStyle w:val="Footer"/>
      <w:jc w:val="center"/>
      <w:rPr>
        <w:i/>
        <w:sz w:val="20"/>
        <w:szCs w:val="20"/>
      </w:rPr>
    </w:pPr>
    <w:r w:rsidRPr="00DB2257">
      <w:rPr>
        <w:i/>
        <w:sz w:val="20"/>
        <w:szCs w:val="20"/>
      </w:rPr>
      <w:t xml:space="preserve">------------------------------------------------------ </w:t>
    </w:r>
    <w:hyperlink r:id="rId1" w:history="1">
      <w:r w:rsidRPr="00DB2257">
        <w:rPr>
          <w:rStyle w:val="Hyperlink"/>
          <w:i/>
          <w:sz w:val="20"/>
          <w:szCs w:val="20"/>
        </w:rPr>
        <w:t>www.eufunds.bg</w:t>
      </w:r>
    </w:hyperlink>
    <w:r w:rsidRPr="00DB2257">
      <w:rPr>
        <w:i/>
        <w:sz w:val="20"/>
        <w:szCs w:val="20"/>
      </w:rPr>
      <w:t xml:space="preserve"> ------------------------------------------------------</w:t>
    </w:r>
  </w:p>
  <w:p w:rsidR="00DB2257" w:rsidRPr="00DB2257" w:rsidRDefault="00DB2257" w:rsidP="00DB2257">
    <w:pPr>
      <w:pStyle w:val="Footer"/>
      <w:jc w:val="center"/>
      <w:rPr>
        <w:i/>
        <w:sz w:val="20"/>
        <w:szCs w:val="20"/>
      </w:rPr>
    </w:pPr>
  </w:p>
  <w:p w:rsidR="00DB2257" w:rsidRPr="00DB2257" w:rsidRDefault="00DB2257" w:rsidP="00DB2257">
    <w:pPr>
      <w:spacing w:line="256" w:lineRule="auto"/>
      <w:ind w:firstLine="708"/>
      <w:jc w:val="center"/>
      <w:rPr>
        <w:sz w:val="20"/>
        <w:szCs w:val="20"/>
      </w:rPr>
    </w:pPr>
    <w:r w:rsidRPr="00DB2257">
      <w:rPr>
        <w:i/>
        <w:sz w:val="20"/>
        <w:szCs w:val="20"/>
      </w:rPr>
      <w:t xml:space="preserve">Проект  BG05M2OP001-1.001-0008 „Национален център по </w:t>
    </w:r>
    <w:proofErr w:type="spellStart"/>
    <w:r w:rsidRPr="00DB2257">
      <w:rPr>
        <w:i/>
        <w:sz w:val="20"/>
        <w:szCs w:val="20"/>
      </w:rPr>
      <w:t>мехатроника</w:t>
    </w:r>
    <w:proofErr w:type="spellEnd"/>
    <w:r w:rsidRPr="00DB2257">
      <w:rPr>
        <w:i/>
        <w:sz w:val="20"/>
        <w:szCs w:val="20"/>
      </w:rPr>
      <w:t xml:space="preserve"> и чисти технологии“, финансиран от Оперативна програма „Наука и образование за интелигентен растеж“</w:t>
    </w:r>
    <w:r w:rsidRPr="00DB2257">
      <w:rPr>
        <w:i/>
        <w:sz w:val="20"/>
        <w:szCs w:val="20"/>
        <w:lang w:val="en-GB"/>
      </w:rPr>
      <w:t xml:space="preserve"> 2014-2020</w:t>
    </w:r>
    <w:r w:rsidRPr="00DB2257">
      <w:rPr>
        <w:i/>
        <w:sz w:val="20"/>
        <w:szCs w:val="20"/>
      </w:rPr>
      <w:t>, съфинансирана от Европейския съюз чрез Европейския фонд за регионално развитие.</w:t>
    </w:r>
  </w:p>
  <w:p w:rsidR="00DB2257" w:rsidRPr="00DB2257" w:rsidRDefault="00DB2257" w:rsidP="00DB2257">
    <w:pPr>
      <w:pStyle w:val="Footer"/>
      <w:jc w:val="center"/>
      <w:rPr>
        <w:i/>
        <w:sz w:val="20"/>
        <w:szCs w:val="20"/>
      </w:rPr>
    </w:pPr>
  </w:p>
  <w:p w:rsidR="00740097" w:rsidRPr="00DB2257" w:rsidRDefault="00740097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D33" w:rsidRDefault="00607D33" w:rsidP="00C5450D">
      <w:r>
        <w:separator/>
      </w:r>
    </w:p>
  </w:footnote>
  <w:footnote w:type="continuationSeparator" w:id="0">
    <w:p w:rsidR="00607D33" w:rsidRDefault="00607D33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7AF" w:rsidRDefault="004F487F" w:rsidP="00DC4A47">
    <w:pPr>
      <w:pStyle w:val="Header"/>
      <w:pBdr>
        <w:bottom w:val="single" w:sz="6" w:space="1" w:color="auto"/>
      </w:pBdr>
      <w:tabs>
        <w:tab w:val="clear" w:pos="4536"/>
        <w:tab w:val="clear" w:pos="9072"/>
        <w:tab w:val="center" w:pos="284"/>
        <w:tab w:val="right" w:pos="9467"/>
      </w:tabs>
      <w:jc w:val="center"/>
      <w:rPr>
        <w:sz w:val="20"/>
        <w:szCs w:val="20"/>
      </w:rPr>
    </w:pPr>
    <w:r>
      <w:rPr>
        <w:noProof/>
        <w:lang w:val="en-US" w:eastAsia="en-US"/>
      </w:rPr>
      <w:drawing>
        <wp:inline distT="0" distB="0" distL="0" distR="0" wp14:anchorId="5B081CE1" wp14:editId="6148D900">
          <wp:extent cx="1104900" cy="1114425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3763010</wp:posOffset>
          </wp:positionH>
          <wp:positionV relativeFrom="paragraph">
            <wp:posOffset>138430</wp:posOffset>
          </wp:positionV>
          <wp:extent cx="1219835" cy="9652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835" cy="965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7599045</wp:posOffset>
          </wp:positionH>
          <wp:positionV relativeFrom="paragraph">
            <wp:posOffset>78105</wp:posOffset>
          </wp:positionV>
          <wp:extent cx="1292225" cy="1030605"/>
          <wp:effectExtent l="0" t="0" r="317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57AF">
      <w:rPr>
        <w:rFonts w:ascii="Arial" w:hAnsi="Arial" w:cs="Arial"/>
      </w:rPr>
      <w:tab/>
    </w:r>
    <w:r w:rsidR="004057AF">
      <w:tab/>
    </w:r>
  </w:p>
  <w:p w:rsidR="00C5450D" w:rsidRPr="004057AF" w:rsidRDefault="00C5450D" w:rsidP="004057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70D12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057AF"/>
    <w:rsid w:val="0045657B"/>
    <w:rsid w:val="004A0CDC"/>
    <w:rsid w:val="004A5300"/>
    <w:rsid w:val="004A7211"/>
    <w:rsid w:val="004C5C9A"/>
    <w:rsid w:val="004C7BF5"/>
    <w:rsid w:val="004E09B2"/>
    <w:rsid w:val="004E22BE"/>
    <w:rsid w:val="004F487F"/>
    <w:rsid w:val="005044BA"/>
    <w:rsid w:val="00514D97"/>
    <w:rsid w:val="005370B4"/>
    <w:rsid w:val="005759C9"/>
    <w:rsid w:val="00607D33"/>
    <w:rsid w:val="0065193E"/>
    <w:rsid w:val="006A3CA3"/>
    <w:rsid w:val="006B7C00"/>
    <w:rsid w:val="006D79DD"/>
    <w:rsid w:val="006F22F0"/>
    <w:rsid w:val="00713782"/>
    <w:rsid w:val="00726F7A"/>
    <w:rsid w:val="00740097"/>
    <w:rsid w:val="007450AA"/>
    <w:rsid w:val="00757969"/>
    <w:rsid w:val="007607B7"/>
    <w:rsid w:val="00760ED5"/>
    <w:rsid w:val="007634E7"/>
    <w:rsid w:val="00784F4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B55C06"/>
    <w:rsid w:val="00C12ECE"/>
    <w:rsid w:val="00C5450D"/>
    <w:rsid w:val="00CA2107"/>
    <w:rsid w:val="00CA7241"/>
    <w:rsid w:val="00CC2E7E"/>
    <w:rsid w:val="00D26B73"/>
    <w:rsid w:val="00D476D8"/>
    <w:rsid w:val="00DB2257"/>
    <w:rsid w:val="00DC4A47"/>
    <w:rsid w:val="00DC716C"/>
    <w:rsid w:val="00E13C50"/>
    <w:rsid w:val="00E21903"/>
    <w:rsid w:val="00E30A4D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35</cp:revision>
  <cp:lastPrinted>2018-09-28T11:35:00Z</cp:lastPrinted>
  <dcterms:created xsi:type="dcterms:W3CDTF">2018-05-04T08:38:00Z</dcterms:created>
  <dcterms:modified xsi:type="dcterms:W3CDTF">2019-07-01T09:41:00Z</dcterms:modified>
</cp:coreProperties>
</file>